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810" w:rsidRDefault="007C5810" w:rsidP="001079C4">
      <w:pPr>
        <w:shd w:val="clear" w:color="auto" w:fill="FFFFFF"/>
        <w:jc w:val="center"/>
        <w:textAlignment w:val="baseline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  <w:r w:rsidRPr="007C5810">
        <w:rPr>
          <w:rFonts w:ascii="Times New Roman" w:hAnsi="Times New Roman"/>
          <w:b/>
          <w:bCs/>
          <w:kern w:val="36"/>
          <w:sz w:val="28"/>
          <w:szCs w:val="28"/>
        </w:rPr>
        <w:t>В Краснодарском крае для предпринимателей запустили новую услугу в формате обучающих видеоматериалов</w:t>
      </w:r>
    </w:p>
    <w:p w:rsidR="001079C4" w:rsidRDefault="001079C4" w:rsidP="001079C4">
      <w:pPr>
        <w:ind w:firstLine="600"/>
        <w:jc w:val="both"/>
        <w:rPr>
          <w:rFonts w:ascii="Times New Roman" w:hAnsi="Times New Roman"/>
          <w:sz w:val="28"/>
          <w:szCs w:val="28"/>
        </w:rPr>
      </w:pPr>
    </w:p>
    <w:p w:rsidR="007C5810" w:rsidRPr="000C5353" w:rsidRDefault="00491FFE" w:rsidP="001079C4">
      <w:pPr>
        <w:ind w:firstLine="600"/>
        <w:jc w:val="both"/>
        <w:rPr>
          <w:rFonts w:ascii="Times New Roman" w:hAnsi="Times New Roman"/>
          <w:bCs/>
          <w:sz w:val="28"/>
          <w:szCs w:val="28"/>
          <w:bdr w:val="none" w:sz="0" w:space="0" w:color="auto" w:frame="1"/>
        </w:rPr>
      </w:pPr>
      <w:r w:rsidRPr="000C5353">
        <w:rPr>
          <w:rFonts w:ascii="Times New Roman" w:hAnsi="Times New Roman"/>
          <w:sz w:val="28"/>
          <w:szCs w:val="28"/>
        </w:rPr>
        <w:t>В соответствии с региональным проектом Краснодарского края «Малое и среднее предпринимательство и поддержка индивидуальной предпринимательской инициативы» (далее – региональный проект), направленным на достижение отдельных показателей и мероприятий (результатов) федерального проекта «Малое и среднее предпринимательство и поддержка индивидуальной предпринимательской инициативы», входящего в состав национального проекта «Эффективная и конкурентная экономика» (далее – национальный проект), разработан новый б</w:t>
      </w:r>
      <w:r w:rsidR="007C5810" w:rsidRPr="000C5353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есплатный онлайн-курс</w:t>
      </w:r>
      <w:r w:rsidRPr="000C5353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 xml:space="preserve">, который </w:t>
      </w:r>
      <w:r w:rsidR="007C5810" w:rsidRPr="000C5353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включает семь тематических модулей для действующих субъектов малого и среднего предпринимательства</w:t>
      </w:r>
      <w:r w:rsidR="00447A40" w:rsidRPr="000C5353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 xml:space="preserve"> (далее- субъекты МСП)</w:t>
      </w:r>
      <w:r w:rsidRPr="000C5353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:</w:t>
      </w:r>
      <w:r w:rsidR="007C5810" w:rsidRPr="000C5353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 xml:space="preserve"> </w:t>
      </w:r>
    </w:p>
    <w:p w:rsidR="003F06CE" w:rsidRDefault="003F06CE" w:rsidP="003F06CE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Модуль 1. Меры государственной поддержки 2026. </w:t>
      </w:r>
    </w:p>
    <w:p w:rsidR="003F06CE" w:rsidRDefault="003F06CE" w:rsidP="003F06CE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Модуль 2. Платформенная экономика. </w:t>
      </w:r>
      <w:proofErr w:type="spellStart"/>
      <w:r>
        <w:rPr>
          <w:rFonts w:ascii="Times New Roman" w:hAnsi="Times New Roman"/>
          <w:sz w:val="28"/>
        </w:rPr>
        <w:t>Маркетплейсы</w:t>
      </w:r>
      <w:proofErr w:type="spellEnd"/>
      <w:r>
        <w:rPr>
          <w:rFonts w:ascii="Times New Roman" w:hAnsi="Times New Roman"/>
          <w:sz w:val="28"/>
        </w:rPr>
        <w:t xml:space="preserve"> 2026. </w:t>
      </w:r>
    </w:p>
    <w:p w:rsidR="003F06CE" w:rsidRDefault="003F06CE" w:rsidP="003F06CE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Модуль 3. Искусственный интеллект как сотрудник: вынужденная автоматизация малого бизнеса.</w:t>
      </w:r>
    </w:p>
    <w:p w:rsidR="003F06CE" w:rsidRDefault="003F06CE" w:rsidP="003F06CE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Модуль 4. Новая реальность управления персоналом: от найма к выращиванию.</w:t>
      </w:r>
    </w:p>
    <w:p w:rsidR="003F06CE" w:rsidRDefault="003F06CE" w:rsidP="003F06CE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Модуль 5. Критическое мышление как актив в эпоху ИИ.</w:t>
      </w:r>
    </w:p>
    <w:p w:rsidR="003F06CE" w:rsidRDefault="003F06CE" w:rsidP="003F06CE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Модуль 6. Налоги – 2026: как не разориться на НДС 22 % и новых лимитах УСН.</w:t>
      </w:r>
    </w:p>
    <w:p w:rsidR="003F06CE" w:rsidRDefault="003F06CE" w:rsidP="003F06CE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Модуль 7. Бесплатные инструменты продвижения бизнеса. </w:t>
      </w:r>
    </w:p>
    <w:p w:rsidR="003F06CE" w:rsidRDefault="003F06CE" w:rsidP="003F06CE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Продолжительность каждого модуля составляет не менее 45 минут. </w:t>
      </w:r>
    </w:p>
    <w:p w:rsidR="003F06CE" w:rsidRDefault="007C5810" w:rsidP="003F06CE">
      <w:pPr>
        <w:shd w:val="clear" w:color="auto" w:fill="FFFFFF"/>
        <w:ind w:firstLine="708"/>
        <w:jc w:val="both"/>
        <w:textAlignment w:val="baseline"/>
        <w:rPr>
          <w:rFonts w:ascii="inherit" w:hAnsi="inherit" w:cs="Arial"/>
          <w:sz w:val="30"/>
          <w:szCs w:val="30"/>
        </w:rPr>
      </w:pPr>
      <w:r w:rsidRPr="007C5810">
        <w:rPr>
          <w:rFonts w:ascii="inherit" w:hAnsi="inherit" w:cs="Arial"/>
          <w:sz w:val="30"/>
          <w:szCs w:val="30"/>
        </w:rPr>
        <w:t>В каждом модуле предпринимателям доступны рекомендации экспертов, практические инструменты и разборы реальных</w:t>
      </w:r>
      <w:r w:rsidR="003F06CE">
        <w:rPr>
          <w:rFonts w:ascii="inherit" w:hAnsi="inherit" w:cs="Arial"/>
          <w:sz w:val="30"/>
          <w:szCs w:val="30"/>
        </w:rPr>
        <w:t xml:space="preserve"> ситуаций</w:t>
      </w:r>
      <w:r w:rsidRPr="007C5810">
        <w:rPr>
          <w:rFonts w:ascii="inherit" w:hAnsi="inherit" w:cs="Arial"/>
          <w:sz w:val="30"/>
          <w:szCs w:val="30"/>
        </w:rPr>
        <w:t xml:space="preserve">. </w:t>
      </w:r>
    </w:p>
    <w:p w:rsidR="007C5810" w:rsidRPr="007C5810" w:rsidRDefault="007C5810" w:rsidP="003F06CE">
      <w:pPr>
        <w:shd w:val="clear" w:color="auto" w:fill="FFFFFF"/>
        <w:ind w:firstLine="708"/>
        <w:jc w:val="both"/>
        <w:textAlignment w:val="baseline"/>
        <w:rPr>
          <w:rFonts w:ascii="inherit" w:hAnsi="inherit" w:cs="Arial"/>
          <w:sz w:val="30"/>
          <w:szCs w:val="30"/>
        </w:rPr>
      </w:pPr>
      <w:r w:rsidRPr="007C5810">
        <w:rPr>
          <w:rFonts w:ascii="inherit" w:hAnsi="inherit" w:cs="Arial"/>
          <w:sz w:val="30"/>
          <w:szCs w:val="30"/>
        </w:rPr>
        <w:t>Проект рассчитан на самостоятельное прохождение, поэтому участники могут выбирать интересующие темы и возвращаться к материалам по мере необходимости.</w:t>
      </w:r>
    </w:p>
    <w:p w:rsidR="007C5810" w:rsidRPr="007C5810" w:rsidRDefault="007C5810" w:rsidP="003F06CE">
      <w:pPr>
        <w:shd w:val="clear" w:color="auto" w:fill="FFFFFF"/>
        <w:ind w:firstLine="708"/>
        <w:jc w:val="both"/>
        <w:textAlignment w:val="baseline"/>
        <w:rPr>
          <w:rFonts w:ascii="inherit" w:hAnsi="inherit" w:cs="Arial"/>
          <w:sz w:val="30"/>
          <w:szCs w:val="30"/>
        </w:rPr>
      </w:pPr>
      <w:r w:rsidRPr="007C5810">
        <w:rPr>
          <w:rFonts w:ascii="inherit" w:hAnsi="inherit" w:cs="Arial"/>
          <w:sz w:val="30"/>
          <w:szCs w:val="30"/>
        </w:rPr>
        <w:t>Получить услугу могут субъекты МСП, зарегистрированные на территории Краснодарского края и включенные в Единый реестр субъектов малого и среднего предпринимательства. Для этого необходимо зарегистрироваться на сайте</w:t>
      </w:r>
      <w:r w:rsidR="0000742B">
        <w:rPr>
          <w:rFonts w:ascii="inherit" w:hAnsi="inherit" w:cs="Arial"/>
          <w:sz w:val="30"/>
          <w:szCs w:val="30"/>
        </w:rPr>
        <w:t xml:space="preserve"> по ссылке:</w:t>
      </w:r>
      <w:bookmarkStart w:id="0" w:name="_GoBack"/>
      <w:bookmarkEnd w:id="0"/>
      <w:r w:rsidRPr="007C5810">
        <w:rPr>
          <w:rFonts w:ascii="inherit" w:hAnsi="inherit" w:cs="Arial"/>
          <w:sz w:val="30"/>
          <w:szCs w:val="30"/>
        </w:rPr>
        <w:t xml:space="preserve"> moibizforum.ru. Доступ к курсу будет открыт до 31 декабря</w:t>
      </w:r>
      <w:r w:rsidR="00447A40">
        <w:rPr>
          <w:rFonts w:ascii="inherit" w:hAnsi="inherit" w:cs="Arial"/>
          <w:sz w:val="30"/>
          <w:szCs w:val="30"/>
        </w:rPr>
        <w:t xml:space="preserve"> 2026 года</w:t>
      </w:r>
      <w:r w:rsidRPr="007C5810">
        <w:rPr>
          <w:rFonts w:ascii="inherit" w:hAnsi="inherit" w:cs="Arial"/>
          <w:sz w:val="30"/>
          <w:szCs w:val="30"/>
        </w:rPr>
        <w:t>.</w:t>
      </w:r>
    </w:p>
    <w:p w:rsidR="007C5810" w:rsidRPr="007C5810" w:rsidRDefault="007C5810" w:rsidP="00447A40">
      <w:pPr>
        <w:shd w:val="clear" w:color="auto" w:fill="FFFFFF"/>
        <w:ind w:firstLine="600"/>
        <w:jc w:val="both"/>
        <w:textAlignment w:val="baseline"/>
        <w:rPr>
          <w:rFonts w:ascii="inherit" w:hAnsi="inherit" w:cs="Arial"/>
          <w:sz w:val="30"/>
          <w:szCs w:val="30"/>
        </w:rPr>
      </w:pPr>
      <w:r w:rsidRPr="007C5810">
        <w:rPr>
          <w:rFonts w:ascii="inherit" w:hAnsi="inherit" w:cs="Arial"/>
          <w:sz w:val="30"/>
          <w:szCs w:val="30"/>
        </w:rPr>
        <w:t>Подробнее о</w:t>
      </w:r>
      <w:r w:rsidR="00C20E11">
        <w:rPr>
          <w:rFonts w:ascii="inherit" w:hAnsi="inherit" w:cs="Arial"/>
          <w:sz w:val="30"/>
          <w:szCs w:val="30"/>
        </w:rPr>
        <w:t>б обучении</w:t>
      </w:r>
      <w:r w:rsidR="000C5353">
        <w:rPr>
          <w:rFonts w:ascii="inherit" w:hAnsi="inherit" w:cs="Arial"/>
          <w:sz w:val="30"/>
          <w:szCs w:val="30"/>
        </w:rPr>
        <w:t xml:space="preserve"> </w:t>
      </w:r>
      <w:r w:rsidRPr="007C5810">
        <w:rPr>
          <w:rFonts w:ascii="inherit" w:hAnsi="inherit" w:cs="Arial"/>
          <w:sz w:val="30"/>
          <w:szCs w:val="30"/>
        </w:rPr>
        <w:t>можно узнать на сайте moibiz93.ru или по телефону горячей линии: 8 800 707 07 11.</w:t>
      </w:r>
    </w:p>
    <w:p w:rsidR="007C5810" w:rsidRDefault="007C5810" w:rsidP="003F06CE">
      <w:pPr>
        <w:ind w:firstLine="600"/>
        <w:jc w:val="center"/>
        <w:rPr>
          <w:rFonts w:ascii="Times New Roman" w:hAnsi="Times New Roman"/>
          <w:b/>
          <w:sz w:val="28"/>
          <w:szCs w:val="28"/>
        </w:rPr>
      </w:pPr>
    </w:p>
    <w:sectPr w:rsidR="007C58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62EA9"/>
    <w:multiLevelType w:val="multilevel"/>
    <w:tmpl w:val="829C3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545"/>
    <w:rsid w:val="0000742B"/>
    <w:rsid w:val="000C5353"/>
    <w:rsid w:val="001079C4"/>
    <w:rsid w:val="003F06CE"/>
    <w:rsid w:val="00447A40"/>
    <w:rsid w:val="00491FFE"/>
    <w:rsid w:val="004E6183"/>
    <w:rsid w:val="007C5810"/>
    <w:rsid w:val="00A7415F"/>
    <w:rsid w:val="00B03F1B"/>
    <w:rsid w:val="00C01119"/>
    <w:rsid w:val="00C1077D"/>
    <w:rsid w:val="00C20E11"/>
    <w:rsid w:val="00D71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629306-06B2-4FBB-8C78-67C6F9005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F1B"/>
    <w:pPr>
      <w:spacing w:after="0" w:line="240" w:lineRule="auto"/>
    </w:pPr>
    <w:rPr>
      <w:rFonts w:ascii="Arial" w:eastAsia="Times New Roman" w:hAnsi="Arial" w:cs="Times New Roman"/>
      <w:color w:val="000000"/>
      <w:sz w:val="26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7C5810"/>
    <w:pPr>
      <w:spacing w:before="100" w:beforeAutospacing="1" w:after="100" w:afterAutospacing="1"/>
      <w:outlineLvl w:val="0"/>
    </w:pPr>
    <w:rPr>
      <w:rFonts w:ascii="Times New Roman" w:hAnsi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581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7C5810"/>
    <w:rPr>
      <w:color w:val="0000FF"/>
      <w:u w:val="single"/>
    </w:rPr>
  </w:style>
  <w:style w:type="character" w:customStyle="1" w:styleId="breadcrumbstat">
    <w:name w:val="breadcrumb__stat"/>
    <w:basedOn w:val="a0"/>
    <w:rsid w:val="007C5810"/>
  </w:style>
  <w:style w:type="paragraph" w:styleId="a4">
    <w:name w:val="Normal (Web)"/>
    <w:basedOn w:val="a"/>
    <w:uiPriority w:val="99"/>
    <w:semiHidden/>
    <w:unhideWhenUsed/>
    <w:rsid w:val="007C5810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styleId="a5">
    <w:name w:val="Strong"/>
    <w:basedOn w:val="a0"/>
    <w:uiPriority w:val="22"/>
    <w:qFormat/>
    <w:rsid w:val="007C5810"/>
    <w:rPr>
      <w:b/>
      <w:bCs/>
    </w:rPr>
  </w:style>
  <w:style w:type="character" w:styleId="a6">
    <w:name w:val="Emphasis"/>
    <w:basedOn w:val="a0"/>
    <w:uiPriority w:val="20"/>
    <w:qFormat/>
    <w:rsid w:val="007C581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77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5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79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6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83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7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2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145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ЧерныхНовая</dc:creator>
  <cp:keywords/>
  <dc:description/>
  <cp:lastModifiedBy>ЧерныхНовая</cp:lastModifiedBy>
  <cp:revision>13</cp:revision>
  <dcterms:created xsi:type="dcterms:W3CDTF">2026-08-20T11:12:00Z</dcterms:created>
  <dcterms:modified xsi:type="dcterms:W3CDTF">2026-08-21T13:00:00Z</dcterms:modified>
</cp:coreProperties>
</file>